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C4B52" w14:textId="77777777" w:rsidR="009C5DAC" w:rsidRDefault="00925582">
      <w:r>
        <w:t>Dr. Sandor and Berthe Benedek Memorial Library Board of Trustees #4, April 26, 2022</w:t>
      </w:r>
    </w:p>
    <w:p w14:paraId="370279B5" w14:textId="77777777" w:rsidR="00925582" w:rsidRDefault="00925582">
      <w:r>
        <w:t>Members present: President Bill Fiske, Susan Goodrich, Mary Finch (via Zoom), Roxanna Miller, and Director Candy Wilson</w:t>
      </w:r>
    </w:p>
    <w:p w14:paraId="7503E466" w14:textId="77777777" w:rsidR="00925582" w:rsidRDefault="00925582">
      <w:r>
        <w:t>Members absent: Tim Allard</w:t>
      </w:r>
    </w:p>
    <w:p w14:paraId="315E207B" w14:textId="77777777" w:rsidR="00925582" w:rsidRDefault="00925582">
      <w:r>
        <w:t>Public in attendance: Kelly Oakley, ProAction representatives Linda George and Sarah Blencowe.</w:t>
      </w:r>
    </w:p>
    <w:p w14:paraId="0310D93E" w14:textId="77777777" w:rsidR="00925582" w:rsidRDefault="00925582">
      <w:r>
        <w:t>Meeting opened at 3:35. Attendance noted.</w:t>
      </w:r>
    </w:p>
    <w:p w14:paraId="386AC8BC" w14:textId="77777777" w:rsidR="00925582" w:rsidRDefault="00925582">
      <w:r>
        <w:t>The representatives from ProAction spoke with the board members first. They operate a program from Steuben and Yates Counties which serves families with young children. They offer multigenerational support and services which young children and families need. They are looking for a place to offer a one day a week pop-up program. They have insurance to cover their program in our space. They would like to run their program at Benedek Memorial on Thursdays from 8:30 am to 1:00 pm.</w:t>
      </w:r>
    </w:p>
    <w:p w14:paraId="73A3AA64" w14:textId="77777777" w:rsidR="00925582" w:rsidRDefault="00925582">
      <w:r>
        <w:t>The board discussed our ability to meet the needs of this program which seems to be of positive value.</w:t>
      </w:r>
    </w:p>
    <w:p w14:paraId="68CCA3DB" w14:textId="77777777" w:rsidR="00925582" w:rsidRDefault="00925582" w:rsidP="00925582">
      <w:pPr>
        <w:pStyle w:val="ListParagraph"/>
        <w:numPr>
          <w:ilvl w:val="0"/>
          <w:numId w:val="2"/>
        </w:numPr>
      </w:pPr>
      <w:r>
        <w:t>Members can open the library (Roxanna Miller and Mary Finch as back-up) and remain in the library building until Candy arrives to begin her work day.</w:t>
      </w:r>
    </w:p>
    <w:p w14:paraId="0DB6E732" w14:textId="77777777" w:rsidR="00925582" w:rsidRDefault="00925582" w:rsidP="00925582">
      <w:pPr>
        <w:pStyle w:val="ListParagraph"/>
        <w:numPr>
          <w:ilvl w:val="0"/>
          <w:numId w:val="2"/>
        </w:numPr>
      </w:pPr>
      <w:r>
        <w:t>We can provide some storage space.</w:t>
      </w:r>
    </w:p>
    <w:p w14:paraId="3CD02C73" w14:textId="77777777" w:rsidR="00925582" w:rsidRDefault="00925582" w:rsidP="00925582">
      <w:pPr>
        <w:pStyle w:val="ListParagraph"/>
        <w:numPr>
          <w:ilvl w:val="0"/>
          <w:numId w:val="2"/>
        </w:numPr>
      </w:pPr>
      <w:r>
        <w:t>Should this arrangement with Benedek Memorial not work out, we would work to keep the program in our area, specifically by arranging to help them switch location to the Federated Church.</w:t>
      </w:r>
    </w:p>
    <w:p w14:paraId="194615F7" w14:textId="77777777" w:rsidR="00925582" w:rsidRDefault="00925582" w:rsidP="00925582">
      <w:r>
        <w:t xml:space="preserve">Bill moved that after we sign a 6-month agreement with ProAction </w:t>
      </w:r>
      <w:r w:rsidR="007E6C38">
        <w:t>of Steuben and Yates counties offering the use of the library space for this program and specific storage, as long as we have a copy of their insurance, we will let ProAction run their program here from June 1 to December 30, 2022.</w:t>
      </w:r>
    </w:p>
    <w:p w14:paraId="30C56492" w14:textId="77777777" w:rsidR="007E6C38" w:rsidRDefault="007E6C38" w:rsidP="00925582">
      <w:r>
        <w:t>Susan Goodrich seconded the motion. Motion accepted.</w:t>
      </w:r>
    </w:p>
    <w:p w14:paraId="1FB00597" w14:textId="77777777" w:rsidR="007E6C38" w:rsidRDefault="007E6C38" w:rsidP="00925582">
      <w:r>
        <w:t>Per Candy Wilson</w:t>
      </w:r>
    </w:p>
    <w:p w14:paraId="3ED32F72" w14:textId="77777777" w:rsidR="007E6C38" w:rsidRDefault="007E6C38" w:rsidP="00925582">
      <w:r>
        <w:t>Old Business</w:t>
      </w:r>
    </w:p>
    <w:p w14:paraId="46D00E17" w14:textId="77777777" w:rsidR="007E6C38" w:rsidRDefault="007E6C38" w:rsidP="007E6C38">
      <w:pPr>
        <w:pStyle w:val="ListParagraph"/>
        <w:numPr>
          <w:ilvl w:val="0"/>
          <w:numId w:val="3"/>
        </w:numPr>
      </w:pPr>
      <w:r>
        <w:t>Friends Group</w:t>
      </w:r>
    </w:p>
    <w:p w14:paraId="36B974DA" w14:textId="77777777" w:rsidR="007E6C38" w:rsidRDefault="007E6C38" w:rsidP="007E6C38">
      <w:pPr>
        <w:pStyle w:val="ListParagraph"/>
        <w:numPr>
          <w:ilvl w:val="0"/>
          <w:numId w:val="4"/>
        </w:numPr>
      </w:pPr>
      <w:r>
        <w:t>Members have had letter sent to them about the Membership Drive</w:t>
      </w:r>
    </w:p>
    <w:p w14:paraId="03C4A9A3" w14:textId="77777777" w:rsidR="007E6C38" w:rsidRDefault="007E6C38" w:rsidP="007E6C38">
      <w:pPr>
        <w:pStyle w:val="ListParagraph"/>
        <w:numPr>
          <w:ilvl w:val="0"/>
          <w:numId w:val="4"/>
        </w:numPr>
      </w:pPr>
      <w:r>
        <w:t>Proposed fund raisers</w:t>
      </w:r>
    </w:p>
    <w:p w14:paraId="2AAC8EE9" w14:textId="77777777" w:rsidR="007E6C38" w:rsidRDefault="007E6C38" w:rsidP="007E6C38">
      <w:pPr>
        <w:pStyle w:val="ListParagraph"/>
        <w:numPr>
          <w:ilvl w:val="1"/>
          <w:numId w:val="4"/>
        </w:numPr>
      </w:pPr>
      <w:r>
        <w:t>Garage Sale Day May 7 – small book sale</w:t>
      </w:r>
    </w:p>
    <w:p w14:paraId="38F33911" w14:textId="77777777" w:rsidR="007E6C38" w:rsidRDefault="007E6C38" w:rsidP="007E6C38">
      <w:pPr>
        <w:pStyle w:val="ListParagraph"/>
        <w:numPr>
          <w:ilvl w:val="1"/>
          <w:numId w:val="4"/>
        </w:numPr>
      </w:pPr>
      <w:r>
        <w:t>Memorial Day BBQ</w:t>
      </w:r>
    </w:p>
    <w:p w14:paraId="65E11265" w14:textId="77777777" w:rsidR="007E6C38" w:rsidRDefault="007E6C38" w:rsidP="007E6C38">
      <w:pPr>
        <w:pStyle w:val="ListParagraph"/>
        <w:numPr>
          <w:ilvl w:val="2"/>
          <w:numId w:val="4"/>
        </w:numPr>
      </w:pPr>
      <w:r>
        <w:t>Mr. Mathews will prepare the dinners at a cost of $8.00</w:t>
      </w:r>
    </w:p>
    <w:p w14:paraId="068BA900" w14:textId="77777777" w:rsidR="007E6C38" w:rsidRDefault="007E6C38" w:rsidP="007E6C38">
      <w:pPr>
        <w:pStyle w:val="ListParagraph"/>
        <w:numPr>
          <w:ilvl w:val="2"/>
          <w:numId w:val="4"/>
        </w:numPr>
      </w:pPr>
      <w:r>
        <w:t>Consumer Costs $12.00 per dinner</w:t>
      </w:r>
    </w:p>
    <w:p w14:paraId="36DF2597" w14:textId="77777777" w:rsidR="007E6C38" w:rsidRDefault="007E6C38" w:rsidP="007E6C38">
      <w:pPr>
        <w:pStyle w:val="ListParagraph"/>
        <w:numPr>
          <w:ilvl w:val="0"/>
          <w:numId w:val="4"/>
        </w:numPr>
      </w:pPr>
      <w:r>
        <w:t>Community Event, Sunday July 17 – Sam Pallet Band</w:t>
      </w:r>
    </w:p>
    <w:p w14:paraId="29B1DB5D" w14:textId="77777777" w:rsidR="007E6C38" w:rsidRDefault="007E6C38" w:rsidP="007E6C38">
      <w:pPr>
        <w:pStyle w:val="ListParagraph"/>
        <w:numPr>
          <w:ilvl w:val="1"/>
          <w:numId w:val="4"/>
        </w:numPr>
      </w:pPr>
      <w:r>
        <w:t>Library will provide Lawn space and will help with food for sale</w:t>
      </w:r>
    </w:p>
    <w:p w14:paraId="27393988" w14:textId="77777777" w:rsidR="007E6C38" w:rsidRDefault="007E6C38" w:rsidP="007E6C38">
      <w:pPr>
        <w:pStyle w:val="ListParagraph"/>
        <w:numPr>
          <w:ilvl w:val="0"/>
          <w:numId w:val="4"/>
        </w:numPr>
      </w:pPr>
      <w:r>
        <w:t>Election Luncheon November 8 – more to come</w:t>
      </w:r>
    </w:p>
    <w:p w14:paraId="5960D977" w14:textId="77777777" w:rsidR="007E6C38" w:rsidRDefault="007E6C38" w:rsidP="007E6C38">
      <w:pPr>
        <w:pStyle w:val="ListParagraph"/>
        <w:numPr>
          <w:ilvl w:val="0"/>
          <w:numId w:val="4"/>
        </w:numPr>
      </w:pPr>
      <w:r>
        <w:t>FLX Gives – Date to be announced.</w:t>
      </w:r>
    </w:p>
    <w:p w14:paraId="738399DF" w14:textId="77777777" w:rsidR="007E6C38" w:rsidRDefault="007E6C38" w:rsidP="007E6C38">
      <w:pPr>
        <w:pStyle w:val="ListParagraph"/>
        <w:numPr>
          <w:ilvl w:val="1"/>
          <w:numId w:val="4"/>
        </w:numPr>
      </w:pPr>
      <w:r>
        <w:t>Candy Wilson to apply for all food vendor licenses.</w:t>
      </w:r>
    </w:p>
    <w:p w14:paraId="1AB2F294" w14:textId="77777777" w:rsidR="007E6C38" w:rsidRDefault="007E6C38" w:rsidP="007E6C38">
      <w:pPr>
        <w:pStyle w:val="ListParagraph"/>
        <w:numPr>
          <w:ilvl w:val="0"/>
          <w:numId w:val="3"/>
        </w:numPr>
      </w:pPr>
      <w:r>
        <w:t>MHJMH Update</w:t>
      </w:r>
    </w:p>
    <w:p w14:paraId="5E10E743" w14:textId="77777777" w:rsidR="007E6C38" w:rsidRDefault="007E6C38" w:rsidP="007E6C38">
      <w:pPr>
        <w:pStyle w:val="ListParagraph"/>
        <w:numPr>
          <w:ilvl w:val="1"/>
          <w:numId w:val="3"/>
        </w:numPr>
      </w:pPr>
      <w:r>
        <w:t>AV Cabinet needed.</w:t>
      </w:r>
    </w:p>
    <w:p w14:paraId="4984EAD4" w14:textId="77777777" w:rsidR="007E6C38" w:rsidRDefault="007E6C38" w:rsidP="007E6C38">
      <w:pPr>
        <w:pStyle w:val="ListParagraph"/>
        <w:numPr>
          <w:ilvl w:val="1"/>
          <w:numId w:val="3"/>
        </w:numPr>
      </w:pPr>
      <w:r>
        <w:lastRenderedPageBreak/>
        <w:t>All computer desktops and keyboard shelves need Plexiglas covers</w:t>
      </w:r>
      <w:r w:rsidR="0055535A">
        <w:t xml:space="preserve"> – Candy will </w:t>
      </w:r>
      <w:proofErr w:type="gramStart"/>
      <w:r w:rsidR="0055535A">
        <w:t>look into</w:t>
      </w:r>
      <w:proofErr w:type="gramEnd"/>
      <w:r w:rsidR="0055535A">
        <w:t xml:space="preserve"> the best way to accomplish the most cost savings. The Library will ask the Friends Group to cover the cost.</w:t>
      </w:r>
    </w:p>
    <w:p w14:paraId="0B3199AA" w14:textId="77777777" w:rsidR="0055535A" w:rsidRDefault="0055535A" w:rsidP="0055535A">
      <w:pPr>
        <w:pStyle w:val="ListParagraph"/>
        <w:numPr>
          <w:ilvl w:val="0"/>
          <w:numId w:val="3"/>
        </w:numPr>
      </w:pPr>
      <w:r>
        <w:t>Policies</w:t>
      </w:r>
    </w:p>
    <w:p w14:paraId="08E0CFA6" w14:textId="77777777" w:rsidR="0055535A" w:rsidRDefault="0055535A" w:rsidP="0055535A">
      <w:pPr>
        <w:pStyle w:val="ListParagraph"/>
        <w:numPr>
          <w:ilvl w:val="1"/>
          <w:numId w:val="3"/>
        </w:numPr>
      </w:pPr>
      <w:r>
        <w:t>Masking policy has been rewritten and is in use.</w:t>
      </w:r>
    </w:p>
    <w:p w14:paraId="338AD252" w14:textId="77777777" w:rsidR="0055535A" w:rsidRDefault="0055535A" w:rsidP="0055535A">
      <w:pPr>
        <w:pStyle w:val="ListParagraph"/>
        <w:numPr>
          <w:ilvl w:val="1"/>
          <w:numId w:val="3"/>
        </w:numPr>
      </w:pPr>
      <w:r>
        <w:t>Challenges to library materials</w:t>
      </w:r>
    </w:p>
    <w:p w14:paraId="6FB36469" w14:textId="77777777" w:rsidR="0055535A" w:rsidRDefault="0055535A" w:rsidP="0055535A">
      <w:pPr>
        <w:pStyle w:val="ListParagraph"/>
        <w:numPr>
          <w:ilvl w:val="2"/>
          <w:numId w:val="3"/>
        </w:numPr>
      </w:pPr>
      <w:r>
        <w:t>Candy adopted the STLS form to that of the library. We will add “beyond the Board of Trustees decision a patron may further their challenge with NYLA.</w:t>
      </w:r>
    </w:p>
    <w:p w14:paraId="501FFB11" w14:textId="77777777" w:rsidR="0055535A" w:rsidRDefault="0055535A" w:rsidP="0055535A">
      <w:r>
        <w:t>New Business</w:t>
      </w:r>
    </w:p>
    <w:p w14:paraId="75EF9CCE" w14:textId="77777777" w:rsidR="0055535A" w:rsidRDefault="0055535A" w:rsidP="0055535A">
      <w:pPr>
        <w:pStyle w:val="ListParagraph"/>
        <w:numPr>
          <w:ilvl w:val="0"/>
          <w:numId w:val="5"/>
        </w:numPr>
      </w:pPr>
      <w:r>
        <w:t>Joyce Clark Donation</w:t>
      </w:r>
    </w:p>
    <w:p w14:paraId="045F7EAE" w14:textId="77777777" w:rsidR="0055535A" w:rsidRDefault="0055535A" w:rsidP="0055535A">
      <w:pPr>
        <w:pStyle w:val="ListParagraph"/>
        <w:numPr>
          <w:ilvl w:val="1"/>
          <w:numId w:val="5"/>
        </w:numPr>
      </w:pPr>
      <w:r>
        <w:t>Total of $1030.00 in Joyce’s Memory</w:t>
      </w:r>
    </w:p>
    <w:p w14:paraId="5E8B85CB" w14:textId="77777777" w:rsidR="0055535A" w:rsidRDefault="0055535A" w:rsidP="0055535A">
      <w:pPr>
        <w:pStyle w:val="ListParagraph"/>
        <w:numPr>
          <w:ilvl w:val="1"/>
          <w:numId w:val="5"/>
        </w:numPr>
      </w:pPr>
      <w:r>
        <w:t>Ideas for the funds:</w:t>
      </w:r>
    </w:p>
    <w:p w14:paraId="29989982" w14:textId="77777777" w:rsidR="0055535A" w:rsidRDefault="0055535A" w:rsidP="0055535A">
      <w:pPr>
        <w:pStyle w:val="ListParagraph"/>
        <w:numPr>
          <w:ilvl w:val="2"/>
          <w:numId w:val="5"/>
        </w:numPr>
      </w:pPr>
      <w:r>
        <w:t>A Cat reading a book statue along with a plaque with Joyce’s name on it.</w:t>
      </w:r>
    </w:p>
    <w:p w14:paraId="5E45E51E" w14:textId="77777777" w:rsidR="0055535A" w:rsidRDefault="0055535A" w:rsidP="0055535A">
      <w:pPr>
        <w:pStyle w:val="ListParagraph"/>
        <w:numPr>
          <w:ilvl w:val="2"/>
          <w:numId w:val="5"/>
        </w:numPr>
      </w:pPr>
      <w:r>
        <w:t>A memorial garden to build on through the years</w:t>
      </w:r>
    </w:p>
    <w:p w14:paraId="3A73A862" w14:textId="77777777" w:rsidR="0055535A" w:rsidRDefault="0055535A" w:rsidP="0055535A">
      <w:pPr>
        <w:pStyle w:val="ListParagraph"/>
        <w:numPr>
          <w:ilvl w:val="1"/>
          <w:numId w:val="5"/>
        </w:numPr>
      </w:pPr>
      <w:r>
        <w:t>Susan Moved that we arrange to put them up. Bill seconded the motion. Candy and Mary will select the color of the statue.</w:t>
      </w:r>
    </w:p>
    <w:p w14:paraId="020F9471" w14:textId="77777777" w:rsidR="00EC6332" w:rsidRDefault="00EC6332" w:rsidP="00EC6332">
      <w:pPr>
        <w:pStyle w:val="ListParagraph"/>
        <w:numPr>
          <w:ilvl w:val="0"/>
          <w:numId w:val="5"/>
        </w:numPr>
      </w:pPr>
      <w:r>
        <w:t>Summer Read Plus</w:t>
      </w:r>
    </w:p>
    <w:p w14:paraId="2ABE688D" w14:textId="77777777" w:rsidR="00EC6332" w:rsidRDefault="00EC6332" w:rsidP="00EC6332">
      <w:pPr>
        <w:pStyle w:val="ListParagraph"/>
        <w:numPr>
          <w:ilvl w:val="1"/>
          <w:numId w:val="5"/>
        </w:numPr>
      </w:pPr>
      <w:r>
        <w:t>Theme: “Oceans of Possibilities”</w:t>
      </w:r>
    </w:p>
    <w:p w14:paraId="65BDB739" w14:textId="77777777" w:rsidR="00EC6332" w:rsidRDefault="00EC6332" w:rsidP="00EC6332">
      <w:pPr>
        <w:pStyle w:val="ListParagraph"/>
        <w:numPr>
          <w:ilvl w:val="2"/>
          <w:numId w:val="5"/>
        </w:numPr>
      </w:pPr>
      <w:r>
        <w:t>Rose had already put in hours creating plans for the program while she was quarantined.</w:t>
      </w:r>
    </w:p>
    <w:p w14:paraId="3A2AF9EC" w14:textId="77777777" w:rsidR="00EC6332" w:rsidRDefault="00EC6332" w:rsidP="00EC6332">
      <w:pPr>
        <w:pStyle w:val="ListParagraph"/>
        <w:numPr>
          <w:ilvl w:val="2"/>
          <w:numId w:val="5"/>
        </w:numPr>
      </w:pPr>
      <w:r>
        <w:t>Candy has taken some programs to teach SEAM activities: Legos and PLIX</w:t>
      </w:r>
    </w:p>
    <w:p w14:paraId="1DC2A203" w14:textId="77777777" w:rsidR="00EC6332" w:rsidRDefault="00EC6332" w:rsidP="00EC6332">
      <w:pPr>
        <w:pStyle w:val="ListParagraph"/>
        <w:numPr>
          <w:ilvl w:val="0"/>
          <w:numId w:val="5"/>
        </w:numPr>
      </w:pPr>
      <w:r>
        <w:t>2022 Budget Planning</w:t>
      </w:r>
    </w:p>
    <w:p w14:paraId="4ECE074F" w14:textId="77777777" w:rsidR="00EC6332" w:rsidRDefault="00EC6332" w:rsidP="00EC6332">
      <w:pPr>
        <w:pStyle w:val="ListParagraph"/>
        <w:numPr>
          <w:ilvl w:val="1"/>
          <w:numId w:val="5"/>
        </w:numPr>
      </w:pPr>
      <w:r>
        <w:t>Construction grant information – need to read and digest</w:t>
      </w:r>
    </w:p>
    <w:p w14:paraId="50FB40B5" w14:textId="77777777" w:rsidR="00EC6332" w:rsidRDefault="00EC6332" w:rsidP="00EC6332">
      <w:pPr>
        <w:pStyle w:val="ListParagraph"/>
        <w:numPr>
          <w:ilvl w:val="1"/>
          <w:numId w:val="5"/>
        </w:numPr>
      </w:pPr>
      <w:r>
        <w:t>WE need to decide the timing of any construction planning</w:t>
      </w:r>
    </w:p>
    <w:p w14:paraId="51EE45E1" w14:textId="77777777" w:rsidR="00EC6332" w:rsidRDefault="00EC6332" w:rsidP="00EC6332">
      <w:pPr>
        <w:pStyle w:val="ListParagraph"/>
        <w:numPr>
          <w:ilvl w:val="1"/>
          <w:numId w:val="5"/>
        </w:numPr>
      </w:pPr>
      <w:r>
        <w:t>Candy will contact Brian to learn if there might be a good year to begin an addition plan.</w:t>
      </w:r>
    </w:p>
    <w:p w14:paraId="3CFBB8AF" w14:textId="77777777" w:rsidR="00EC6332" w:rsidRDefault="00EC6332" w:rsidP="00EC6332">
      <w:r>
        <w:t>This meeting adjourned at 5:51 pm. Next meeting will be May 24 at 12:00 pm.</w:t>
      </w:r>
    </w:p>
    <w:p w14:paraId="1FE8D34A" w14:textId="77777777" w:rsidR="00EC6332" w:rsidRDefault="00EC6332" w:rsidP="00EC6332">
      <w:r>
        <w:t>Submitted by</w:t>
      </w:r>
    </w:p>
    <w:p w14:paraId="41FE7CD3" w14:textId="77777777" w:rsidR="00EC6332" w:rsidRDefault="00EC6332" w:rsidP="00EC6332">
      <w:r>
        <w:t>Roxanne Miller.</w:t>
      </w:r>
      <w:bookmarkStart w:id="0" w:name="_GoBack"/>
      <w:bookmarkEnd w:id="0"/>
    </w:p>
    <w:p w14:paraId="5B07744E" w14:textId="77777777" w:rsidR="0055535A" w:rsidRDefault="0055535A" w:rsidP="0055535A">
      <w:pPr>
        <w:ind w:left="1980"/>
      </w:pPr>
    </w:p>
    <w:sectPr w:rsidR="00555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D7291"/>
    <w:multiLevelType w:val="hybridMultilevel"/>
    <w:tmpl w:val="737489BA"/>
    <w:lvl w:ilvl="0" w:tplc="911EC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EF35D3"/>
    <w:multiLevelType w:val="hybridMultilevel"/>
    <w:tmpl w:val="987EBB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C38C6"/>
    <w:multiLevelType w:val="hybridMultilevel"/>
    <w:tmpl w:val="C2DC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C2306"/>
    <w:multiLevelType w:val="hybridMultilevel"/>
    <w:tmpl w:val="4112A2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44078"/>
    <w:multiLevelType w:val="hybridMultilevel"/>
    <w:tmpl w:val="A08CA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82"/>
    <w:rsid w:val="0055535A"/>
    <w:rsid w:val="007E6C38"/>
    <w:rsid w:val="00925582"/>
    <w:rsid w:val="009C5DAC"/>
    <w:rsid w:val="00EC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32F3"/>
  <w15:chartTrackingRefBased/>
  <w15:docId w15:val="{A463CADF-15E2-4CBA-B35D-F21AD521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savona@stls.org</dc:creator>
  <cp:keywords/>
  <dc:description/>
  <cp:lastModifiedBy>savona@stls.org</cp:lastModifiedBy>
  <cp:revision>1</cp:revision>
  <dcterms:created xsi:type="dcterms:W3CDTF">2022-08-06T16:02:00Z</dcterms:created>
  <dcterms:modified xsi:type="dcterms:W3CDTF">2022-08-06T16:40:00Z</dcterms:modified>
</cp:coreProperties>
</file>