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B7A93A" w14:textId="77777777" w:rsidR="00B020FF" w:rsidRDefault="005C3A48">
      <w:r>
        <w:t>Dr. Sador and Berthe Benedek Memorial Library Board of Trustees Meeting, 1/28/2025 #1</w:t>
      </w:r>
    </w:p>
    <w:p w14:paraId="18E3F23C" w14:textId="77777777" w:rsidR="005C3A48" w:rsidRDefault="005C3A48">
      <w:r>
        <w:t>Members present: Susan Goodrich, President Bill Fiske, Tim Allard, Roxanna Miller, Director Candy Wilson</w:t>
      </w:r>
    </w:p>
    <w:p w14:paraId="7BD0AB4E" w14:textId="77777777" w:rsidR="005C3A48" w:rsidRDefault="005C3A48">
      <w:r>
        <w:t>Members absent: Mary Finch</w:t>
      </w:r>
    </w:p>
    <w:p w14:paraId="0F48C26E" w14:textId="77777777" w:rsidR="005C3A48" w:rsidRDefault="005C3A48">
      <w:r>
        <w:t>No public in attendance</w:t>
      </w:r>
    </w:p>
    <w:p w14:paraId="7557A96F" w14:textId="77777777" w:rsidR="005C3A48" w:rsidRDefault="005C3A48">
      <w:r>
        <w:t xml:space="preserve">President Fiske opened the meeting at 1:04 pm. Members read the agenda: Bill moved to accept it; Roxy seconded that motion. Agenda accepted. The minutes of the 12/28/2024 meeting </w:t>
      </w:r>
      <w:r w:rsidR="00F94E12">
        <w:t>was</w:t>
      </w:r>
      <w:r>
        <w:t xml:space="preserve"> read, an error in spelling of “gifts” was corrected. Bill moved to accept the minutes, and Tim seconded the motion. Motion accepted.</w:t>
      </w:r>
    </w:p>
    <w:p w14:paraId="3F0BFF5C" w14:textId="77777777" w:rsidR="005C3A48" w:rsidRDefault="005C3A48">
      <w:pPr>
        <w:rPr>
          <w:u w:val="single"/>
        </w:rPr>
      </w:pPr>
      <w:r w:rsidRPr="005C3A48">
        <w:rPr>
          <w:u w:val="single"/>
        </w:rPr>
        <w:t>Treasurer’s Report</w:t>
      </w:r>
      <w:r>
        <w:rPr>
          <w:u w:val="single"/>
        </w:rPr>
        <w:t>.</w:t>
      </w:r>
    </w:p>
    <w:p w14:paraId="4A5045F6" w14:textId="77777777" w:rsidR="005C3A48" w:rsidRDefault="005C3A48">
      <w:r>
        <w:t>The interest on the CD’s last year totaled $2148.29.</w:t>
      </w:r>
    </w:p>
    <w:p w14:paraId="0498CA88" w14:textId="77777777" w:rsidR="005C3A48" w:rsidRDefault="005C3A48" w:rsidP="005C3A48">
      <w:pPr>
        <w:pStyle w:val="ListParagraph"/>
        <w:numPr>
          <w:ilvl w:val="0"/>
          <w:numId w:val="2"/>
        </w:numPr>
      </w:pPr>
      <w:r>
        <w:t>Balance Sheets:</w:t>
      </w:r>
    </w:p>
    <w:p w14:paraId="749E86EA" w14:textId="77777777" w:rsidR="005C3A48" w:rsidRDefault="005C3A48" w:rsidP="005C3A48">
      <w:pPr>
        <w:pStyle w:val="ListParagraph"/>
        <w:numPr>
          <w:ilvl w:val="0"/>
          <w:numId w:val="1"/>
        </w:numPr>
      </w:pPr>
      <w:r>
        <w:t>As of November 30. 2024</w:t>
      </w:r>
    </w:p>
    <w:p w14:paraId="00AAB21A" w14:textId="77777777" w:rsidR="005C3A48" w:rsidRDefault="005C3A48" w:rsidP="005C3A48">
      <w:pPr>
        <w:pStyle w:val="ListParagraph"/>
        <w:numPr>
          <w:ilvl w:val="1"/>
          <w:numId w:val="1"/>
        </w:numPr>
      </w:pPr>
      <w:r>
        <w:t>Total assets were $334,262.24.</w:t>
      </w:r>
    </w:p>
    <w:p w14:paraId="2F7F42EC" w14:textId="77777777" w:rsidR="005C3A48" w:rsidRDefault="005C3A48" w:rsidP="005C3A48">
      <w:pPr>
        <w:pStyle w:val="ListParagraph"/>
        <w:numPr>
          <w:ilvl w:val="0"/>
          <w:numId w:val="1"/>
        </w:numPr>
      </w:pPr>
      <w:r>
        <w:t>As of January 22, 2025:</w:t>
      </w:r>
    </w:p>
    <w:p w14:paraId="40372968" w14:textId="77777777" w:rsidR="005C3A48" w:rsidRDefault="005C3A48" w:rsidP="005C3A48">
      <w:pPr>
        <w:pStyle w:val="ListParagraph"/>
        <w:numPr>
          <w:ilvl w:val="1"/>
          <w:numId w:val="1"/>
        </w:numPr>
      </w:pPr>
      <w:r>
        <w:t>Total assets were $319927.06.</w:t>
      </w:r>
    </w:p>
    <w:p w14:paraId="1F3C5FAD" w14:textId="77777777" w:rsidR="005C3A48" w:rsidRDefault="005C3A48" w:rsidP="005C3A48">
      <w:pPr>
        <w:pStyle w:val="ListParagraph"/>
        <w:numPr>
          <w:ilvl w:val="0"/>
          <w:numId w:val="2"/>
        </w:numPr>
      </w:pPr>
      <w:r>
        <w:t>Operating Budget Review</w:t>
      </w:r>
    </w:p>
    <w:p w14:paraId="6A2F2665" w14:textId="77777777" w:rsidR="005C3A48" w:rsidRDefault="005C3A48" w:rsidP="005C3A48">
      <w:pPr>
        <w:pStyle w:val="ListParagraph"/>
        <w:numPr>
          <w:ilvl w:val="1"/>
          <w:numId w:val="2"/>
        </w:numPr>
      </w:pPr>
      <w:r>
        <w:t>Candy will update recommended changes. Bill moved to accept the budget information; Susan seconded that motion. Accepted.</w:t>
      </w:r>
    </w:p>
    <w:p w14:paraId="2DE0D386" w14:textId="77777777" w:rsidR="005C3A48" w:rsidRDefault="005C3A48" w:rsidP="005C3A48">
      <w:pPr>
        <w:pStyle w:val="ListParagraph"/>
        <w:numPr>
          <w:ilvl w:val="0"/>
          <w:numId w:val="2"/>
        </w:numPr>
      </w:pPr>
      <w:r>
        <w:t>Operating Budget 2025 discussed.</w:t>
      </w:r>
    </w:p>
    <w:p w14:paraId="251F8590" w14:textId="77777777" w:rsidR="005C3A48" w:rsidRDefault="005C3A48" w:rsidP="005C3A48">
      <w:pPr>
        <w:pStyle w:val="ListParagraph"/>
        <w:numPr>
          <w:ilvl w:val="0"/>
          <w:numId w:val="2"/>
        </w:numPr>
      </w:pPr>
      <w:r>
        <w:t>Tax Resolution discussion</w:t>
      </w:r>
    </w:p>
    <w:p w14:paraId="45539C89" w14:textId="77777777" w:rsidR="005C3A48" w:rsidRDefault="00F94E12" w:rsidP="005C3A48">
      <w:pPr>
        <w:pStyle w:val="ListParagraph"/>
        <w:numPr>
          <w:ilvl w:val="1"/>
          <w:numId w:val="2"/>
        </w:numPr>
      </w:pPr>
      <w:r>
        <w:t>Bill suggested that we not go higher than $3900 per year, as asked for in previous years. Bill moved that we ask for a tax increase of $3900 for 2025. The motion was approved by all members present. (See attached copy of Bill’s formal Tax Resolution). Bill will send the resolution to the school district in early March.</w:t>
      </w:r>
    </w:p>
    <w:p w14:paraId="33A90897" w14:textId="77777777" w:rsidR="00F94E12" w:rsidRPr="00F94E12" w:rsidRDefault="00F94E12" w:rsidP="00F94E12">
      <w:pPr>
        <w:rPr>
          <w:u w:val="single"/>
        </w:rPr>
      </w:pPr>
      <w:r w:rsidRPr="00F94E12">
        <w:rPr>
          <w:u w:val="single"/>
        </w:rPr>
        <w:t>Old Business</w:t>
      </w:r>
    </w:p>
    <w:p w14:paraId="76BB5401" w14:textId="77777777" w:rsidR="00F94E12" w:rsidRDefault="00F94E12" w:rsidP="00F94E12">
      <w:pPr>
        <w:pStyle w:val="ListParagraph"/>
        <w:numPr>
          <w:ilvl w:val="0"/>
          <w:numId w:val="3"/>
        </w:numPr>
      </w:pPr>
      <w:r>
        <w:t>Friend’s Group</w:t>
      </w:r>
    </w:p>
    <w:p w14:paraId="0B92B1B0" w14:textId="77777777" w:rsidR="00F94E12" w:rsidRDefault="00F94E12" w:rsidP="00F94E12">
      <w:pPr>
        <w:pStyle w:val="ListParagraph"/>
        <w:numPr>
          <w:ilvl w:val="2"/>
          <w:numId w:val="2"/>
        </w:numPr>
      </w:pPr>
      <w:r>
        <w:t>Fundraisers (Candy will get permit applications for food vending license filled out.)</w:t>
      </w:r>
    </w:p>
    <w:p w14:paraId="15B76237" w14:textId="77777777" w:rsidR="00F94E12" w:rsidRDefault="00F94E12" w:rsidP="00F94E12">
      <w:pPr>
        <w:pStyle w:val="ListParagraph"/>
        <w:numPr>
          <w:ilvl w:val="3"/>
          <w:numId w:val="2"/>
        </w:numPr>
      </w:pPr>
      <w:r>
        <w:t>Memorial Day BBQ we will sell prepared food.</w:t>
      </w:r>
    </w:p>
    <w:p w14:paraId="373F9114" w14:textId="77777777" w:rsidR="00F94E12" w:rsidRDefault="00F94E12" w:rsidP="00F94E12">
      <w:pPr>
        <w:pStyle w:val="ListParagraph"/>
        <w:numPr>
          <w:ilvl w:val="3"/>
          <w:numId w:val="2"/>
        </w:numPr>
      </w:pPr>
      <w:r>
        <w:t>All other possible food offered event will be for requested donations by patrons.</w:t>
      </w:r>
    </w:p>
    <w:p w14:paraId="1CAD6F7B" w14:textId="77777777" w:rsidR="00F94E12" w:rsidRDefault="00F94E12" w:rsidP="00F94E12">
      <w:pPr>
        <w:pStyle w:val="ListParagraph"/>
        <w:numPr>
          <w:ilvl w:val="2"/>
          <w:numId w:val="2"/>
        </w:numPr>
      </w:pPr>
      <w:r>
        <w:t>Community Events</w:t>
      </w:r>
    </w:p>
    <w:p w14:paraId="449A7289" w14:textId="77777777" w:rsidR="00F94E12" w:rsidRDefault="00F94E12" w:rsidP="00F94E12">
      <w:pPr>
        <w:pStyle w:val="ListParagraph"/>
        <w:numPr>
          <w:ilvl w:val="3"/>
          <w:numId w:val="2"/>
        </w:numPr>
      </w:pPr>
      <w:r>
        <w:t>Christmas Magic. Fewer people were in attendance. There was competition from events in other communities.</w:t>
      </w:r>
    </w:p>
    <w:p w14:paraId="7428DC17" w14:textId="77777777" w:rsidR="00F94E12" w:rsidRDefault="00F94E12" w:rsidP="00F94E12">
      <w:pPr>
        <w:pStyle w:val="ListParagraph"/>
        <w:numPr>
          <w:ilvl w:val="0"/>
          <w:numId w:val="3"/>
        </w:numPr>
      </w:pPr>
      <w:r>
        <w:t>Update on MHJMH</w:t>
      </w:r>
    </w:p>
    <w:p w14:paraId="5E9054E4" w14:textId="77777777" w:rsidR="00F94E12" w:rsidRDefault="00F94E12" w:rsidP="00F94E12">
      <w:pPr>
        <w:pStyle w:val="ListParagraph"/>
        <w:numPr>
          <w:ilvl w:val="1"/>
          <w:numId w:val="3"/>
        </w:numPr>
      </w:pPr>
      <w:r>
        <w:t xml:space="preserve">Painting project, Candy has had difficulty reaching contractors who offered to complete the work by the original contractor, who is now deceased. Tim will try to contact the company, Home Town Construction who submitted a proposal to complete the original </w:t>
      </w:r>
      <w:proofErr w:type="gramStart"/>
      <w:r>
        <w:lastRenderedPageBreak/>
        <w:t>contract, but</w:t>
      </w:r>
      <w:proofErr w:type="gramEnd"/>
      <w:r>
        <w:t xml:space="preserve"> did not make an offer with specific details about each part of the work needed.</w:t>
      </w:r>
    </w:p>
    <w:p w14:paraId="62159674" w14:textId="77777777" w:rsidR="006923D1" w:rsidRDefault="00F94E12" w:rsidP="006923D1">
      <w:pPr>
        <w:rPr>
          <w:u w:val="single"/>
        </w:rPr>
      </w:pPr>
      <w:r w:rsidRPr="00F94E12">
        <w:rPr>
          <w:u w:val="single"/>
        </w:rPr>
        <w:t>New Business</w:t>
      </w:r>
    </w:p>
    <w:p w14:paraId="7139C1FF" w14:textId="77777777" w:rsidR="006923D1" w:rsidRDefault="006923D1" w:rsidP="006923D1">
      <w:pPr>
        <w:pStyle w:val="ListParagraph"/>
        <w:numPr>
          <w:ilvl w:val="2"/>
          <w:numId w:val="1"/>
        </w:numPr>
      </w:pPr>
      <w:r>
        <w:t xml:space="preserve">Candy led a discussion reviewing the confidentiality of Library Records. Unless there is a warrant, no information about the patron’s name, address, library materials used, or any records regarding library use or attendance may be released. The ALA bill of Rights is the only written policy available for this library to use for guidance in maintaining confidentiality. </w:t>
      </w:r>
    </w:p>
    <w:p w14:paraId="4FD43604" w14:textId="77777777" w:rsidR="006923D1" w:rsidRDefault="006923D1" w:rsidP="006923D1">
      <w:pPr>
        <w:pStyle w:val="ListParagraph"/>
        <w:numPr>
          <w:ilvl w:val="2"/>
          <w:numId w:val="1"/>
        </w:numPr>
      </w:pPr>
      <w:r>
        <w:t xml:space="preserve">Tim moved, with Susan seconding that this library </w:t>
      </w:r>
      <w:proofErr w:type="spellStart"/>
      <w:r>
        <w:t>adot</w:t>
      </w:r>
      <w:proofErr w:type="spellEnd"/>
      <w:r>
        <w:t xml:space="preserve"> a Confidentiality of Library Records policy as written by Southern Tier Library System, addressing the need for maintenance of the confidentiality of all patrons unless ordered to release information by a Court order. Motion accepted.</w:t>
      </w:r>
    </w:p>
    <w:p w14:paraId="1B292454" w14:textId="77777777" w:rsidR="006923D1" w:rsidRDefault="006923D1" w:rsidP="006923D1">
      <w:pPr>
        <w:pStyle w:val="ListParagraph"/>
        <w:numPr>
          <w:ilvl w:val="2"/>
          <w:numId w:val="1"/>
        </w:numPr>
      </w:pPr>
      <w:r>
        <w:t>Candy asked permission to give Pro-Action a library key to use on Thursdays when they came to run their program. This will end the requirement of a library Trustee needing to be present at 9:00 am to open the door. The board held a formal vote and unanimously gave the permission to candy to gif Pro-Action a library key.</w:t>
      </w:r>
    </w:p>
    <w:p w14:paraId="14635B12" w14:textId="77777777" w:rsidR="006923D1" w:rsidRDefault="006923D1" w:rsidP="006923D1">
      <w:pPr>
        <w:pStyle w:val="ListParagraph"/>
        <w:numPr>
          <w:ilvl w:val="2"/>
          <w:numId w:val="1"/>
        </w:numPr>
      </w:pPr>
      <w:r>
        <w:t>Advocacy Campaign – There are post cards available for both Trustees and other citizens to sigh urging legislators to fund libraries. These cards will be due to Candy by March 14.</w:t>
      </w:r>
    </w:p>
    <w:p w14:paraId="42A98FFD" w14:textId="77777777" w:rsidR="006923D1" w:rsidRDefault="006923D1" w:rsidP="006923D1">
      <w:pPr>
        <w:pStyle w:val="ListParagraph"/>
        <w:numPr>
          <w:ilvl w:val="2"/>
          <w:numId w:val="1"/>
        </w:numPr>
      </w:pPr>
      <w:r>
        <w:t>New services available on our website through STLS</w:t>
      </w:r>
    </w:p>
    <w:p w14:paraId="7E05BD90" w14:textId="77777777" w:rsidR="006923D1" w:rsidRDefault="006923D1" w:rsidP="006923D1">
      <w:pPr>
        <w:pStyle w:val="ListParagraph"/>
        <w:numPr>
          <w:ilvl w:val="3"/>
          <w:numId w:val="1"/>
        </w:numPr>
      </w:pPr>
      <w:r>
        <w:t>Libby has a news site to check accuracy and content of articles written</w:t>
      </w:r>
      <w:r w:rsidR="00F00DA3">
        <w:t xml:space="preserve"> in the news.</w:t>
      </w:r>
    </w:p>
    <w:p w14:paraId="3D4649A7" w14:textId="77777777" w:rsidR="00F00DA3" w:rsidRDefault="00F00DA3" w:rsidP="006923D1">
      <w:pPr>
        <w:pStyle w:val="ListParagraph"/>
        <w:numPr>
          <w:ilvl w:val="3"/>
          <w:numId w:val="1"/>
        </w:numPr>
      </w:pPr>
      <w:r>
        <w:t>Another service Mango Languages teaches languages including sign language.</w:t>
      </w:r>
    </w:p>
    <w:p w14:paraId="4C846DC0" w14:textId="77777777" w:rsidR="00F00DA3" w:rsidRDefault="00F00DA3" w:rsidP="00F00DA3">
      <w:pPr>
        <w:pStyle w:val="ListParagraph"/>
        <w:numPr>
          <w:ilvl w:val="2"/>
          <w:numId w:val="1"/>
        </w:numPr>
      </w:pPr>
      <w:r>
        <w:t>Winter Read program – February 10 – March 8: Pocket Pals and raffles available for young people who sign up for the reading program. Kids can earn raffle tickets to enter the raffles of their choice based on every two hours of read up to a total of 14 hours.</w:t>
      </w:r>
    </w:p>
    <w:p w14:paraId="0F732FAD" w14:textId="77777777" w:rsidR="00F00DA3" w:rsidRPr="006923D1" w:rsidRDefault="00F00DA3" w:rsidP="00F00DA3">
      <w:pPr>
        <w:pStyle w:val="ListParagraph"/>
        <w:numPr>
          <w:ilvl w:val="2"/>
          <w:numId w:val="1"/>
        </w:numPr>
      </w:pPr>
      <w:r>
        <w:t>Adjournment – The meeting adjourned at 3:32 pm. The next meeting will occur February 25 at 1:00 pm at the MHJMH.</w:t>
      </w:r>
      <w:bookmarkStart w:id="0" w:name="_GoBack"/>
      <w:bookmarkEnd w:id="0"/>
    </w:p>
    <w:sectPr w:rsidR="00F00DA3" w:rsidRPr="006923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C1475D"/>
    <w:multiLevelType w:val="hybridMultilevel"/>
    <w:tmpl w:val="6F405076"/>
    <w:lvl w:ilvl="0" w:tplc="5FCC8A5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1DE6546A">
      <w:start w:val="1"/>
      <w:numFmt w:val="upperLetter"/>
      <w:lvlText w:val="%3."/>
      <w:lvlJc w:val="left"/>
      <w:pPr>
        <w:ind w:left="2700" w:hanging="360"/>
      </w:pPr>
      <w:rPr>
        <w:rFonts w:hint="default"/>
      </w:r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F51111B"/>
    <w:multiLevelType w:val="hybridMultilevel"/>
    <w:tmpl w:val="390048E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DF3D8B"/>
    <w:multiLevelType w:val="hybridMultilevel"/>
    <w:tmpl w:val="BD82A33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13AAB99C">
      <w:start w:val="1"/>
      <w:numFmt w:val="decimal"/>
      <w:lvlText w:val="%3."/>
      <w:lvlJc w:val="left"/>
      <w:pPr>
        <w:ind w:left="23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A48"/>
    <w:rsid w:val="005C3A48"/>
    <w:rsid w:val="006923D1"/>
    <w:rsid w:val="00B020FF"/>
    <w:rsid w:val="00F00DA3"/>
    <w:rsid w:val="00F94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A4A439"/>
  <w15:chartTrackingRefBased/>
  <w15:docId w15:val="{2FE4C4DB-749D-4F5E-8D7A-1D77A951E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3A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562</Words>
  <Characters>3209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savona@stls.org</dc:creator>
  <cp:keywords/>
  <dc:description/>
  <cp:lastModifiedBy>savona@stls.org</cp:lastModifiedBy>
  <cp:revision>1</cp:revision>
  <dcterms:created xsi:type="dcterms:W3CDTF">2025-02-26T22:57:00Z</dcterms:created>
  <dcterms:modified xsi:type="dcterms:W3CDTF">2025-02-26T23:33:00Z</dcterms:modified>
</cp:coreProperties>
</file>